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2" w:rsidRPr="007214C2" w:rsidRDefault="00836F72" w:rsidP="00836F72">
      <w:pPr>
        <w:jc w:val="center"/>
        <w:rPr>
          <w:rFonts w:asciiTheme="majorHAnsi" w:hAnsiTheme="majorHAnsi"/>
        </w:rPr>
      </w:pPr>
      <w:r w:rsidRPr="007214C2">
        <w:rPr>
          <w:rFonts w:asciiTheme="majorHAnsi" w:hAnsiTheme="majorHAnsi"/>
        </w:rPr>
        <w:t>Geometry 2011-2012</w:t>
      </w:r>
    </w:p>
    <w:p w:rsidR="00836F72" w:rsidRPr="007214C2" w:rsidRDefault="00836F72" w:rsidP="00836F72">
      <w:pPr>
        <w:jc w:val="center"/>
        <w:rPr>
          <w:rFonts w:asciiTheme="majorHAnsi" w:hAnsiTheme="majorHAnsi"/>
        </w:rPr>
      </w:pPr>
      <w:r w:rsidRPr="007214C2">
        <w:rPr>
          <w:rFonts w:asciiTheme="majorHAnsi" w:hAnsiTheme="majorHAnsi"/>
        </w:rPr>
        <w:t>Miss Atchison</w:t>
      </w:r>
    </w:p>
    <w:p w:rsidR="00836F72" w:rsidRPr="007214C2" w:rsidRDefault="00836F72" w:rsidP="00836F72">
      <w:pPr>
        <w:jc w:val="center"/>
        <w:rPr>
          <w:rFonts w:asciiTheme="majorHAnsi" w:hAnsiTheme="majorHAnsi"/>
        </w:rPr>
      </w:pPr>
      <w:r w:rsidRPr="007214C2">
        <w:rPr>
          <w:rFonts w:asciiTheme="majorHAnsi" w:hAnsiTheme="majorHAnsi"/>
        </w:rPr>
        <w:t>Syllabus</w:t>
      </w:r>
    </w:p>
    <w:p w:rsidR="00836F72" w:rsidRPr="007214C2" w:rsidRDefault="00836F72" w:rsidP="00836F72">
      <w:pPr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Essentials of Geometry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points, lines, and planes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segments and congruence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midpoint and distance formula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Measure and classify 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Describe angle pair relationships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Classify polygons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perimeter, circumference, and area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Reasoning and Proof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inductive reasoning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Analyze conditional statements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deductive reasoning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postulates and diagrams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Reason using properties from algebra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statements about segments and 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angle pair relationship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Parallel and Perpendicular Lines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pairs of lines and 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parallel lines and transversals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lines are parallel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and use slopes of lines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Write and graph equations of lines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theorems about perpendicular lines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Congruent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triangle sum properties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congruence and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congruent by SSS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congruent by SAS and HL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congruent by ASA and AAS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congruent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isosceles and equilateral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congruence transformations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Relationships within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proofErr w:type="spellStart"/>
      <w:r w:rsidRPr="007214C2">
        <w:rPr>
          <w:rFonts w:asciiTheme="majorHAnsi" w:hAnsiTheme="majorHAnsi"/>
        </w:rPr>
        <w:t>Midsegment</w:t>
      </w:r>
      <w:proofErr w:type="spellEnd"/>
      <w:r w:rsidRPr="007214C2">
        <w:rPr>
          <w:rFonts w:asciiTheme="majorHAnsi" w:hAnsiTheme="majorHAnsi"/>
        </w:rPr>
        <w:t xml:space="preserve"> theorem and coordinate proof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perpendicular bisectors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angle bisectors of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lastRenderedPageBreak/>
        <w:t>Use medians and altitudes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inequalities in a triangle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Inequalities in two triangles and indirect proof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Similarity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Ratios, proportions, and the geometric mean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proportions to solve geometry problems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similar polygons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similar by AA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Prove triangles similar by SSS and SAS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proportionality theorem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similarity transformations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Right Triangles and Trigonometry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the Pythagorean theorem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the converse of the Pythagorean theorem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similar right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Special right triangles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the tangent ratio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the sine and cosine ratios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Solve right triangles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Quadrilaterals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angle measures in polygons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parallelograms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Show that a quadrilateral is a parallelogram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Properties of rhombuses, rectangles, and squares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trapezoids and kites</w:t>
      </w:r>
    </w:p>
    <w:p w:rsidR="00836F72" w:rsidRPr="007214C2" w:rsidRDefault="00836F7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special quadrilaterals</w:t>
      </w:r>
    </w:p>
    <w:p w:rsidR="00836F72" w:rsidRPr="007214C2" w:rsidRDefault="00836F72" w:rsidP="00836F72">
      <w:pPr>
        <w:pStyle w:val="ListParagraph"/>
        <w:ind w:left="1440"/>
        <w:rPr>
          <w:rFonts w:asciiTheme="majorHAnsi" w:hAnsiTheme="majorHAnsi"/>
          <w:b/>
        </w:rPr>
      </w:pPr>
    </w:p>
    <w:p w:rsidR="00836F72" w:rsidRPr="007214C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Properties of Transformations</w:t>
      </w:r>
    </w:p>
    <w:p w:rsidR="00836F7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Translate figures and use vectors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matrices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reflections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Perform rotations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compositions of transformations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symmetry</w:t>
      </w:r>
    </w:p>
    <w:p w:rsidR="007214C2" w:rsidRPr="007214C2" w:rsidRDefault="007214C2" w:rsidP="00836F7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Identify and perform dilations</w:t>
      </w:r>
    </w:p>
    <w:p w:rsidR="007214C2" w:rsidRPr="007214C2" w:rsidRDefault="007214C2" w:rsidP="007214C2">
      <w:pPr>
        <w:pStyle w:val="ListParagraph"/>
        <w:ind w:left="1440"/>
        <w:rPr>
          <w:rFonts w:asciiTheme="majorHAnsi" w:hAnsiTheme="majorHAnsi"/>
          <w:b/>
        </w:rPr>
      </w:pPr>
    </w:p>
    <w:p w:rsidR="00836F7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Properties of Circles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properties of tangents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arc measures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properties of chords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inscribed angles and polygons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Apply other angle relationships in circles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Find segment lengths in circles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Write and graph equations of circles</w:t>
      </w:r>
    </w:p>
    <w:p w:rsidR="007214C2" w:rsidRPr="007214C2" w:rsidRDefault="007214C2" w:rsidP="007214C2">
      <w:pPr>
        <w:pStyle w:val="ListParagraph"/>
        <w:ind w:left="1440"/>
        <w:rPr>
          <w:rFonts w:asciiTheme="majorHAnsi" w:hAnsiTheme="majorHAnsi"/>
          <w:b/>
        </w:rPr>
      </w:pPr>
    </w:p>
    <w:p w:rsidR="00836F7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Measuring Length and Area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triangles and parallelograms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trapezoids, rhombuses, and kites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Perimeter and area of similar figures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Circumference and arc length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circles and sectors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Areas of regular polygons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Use geometric probability</w:t>
      </w:r>
    </w:p>
    <w:p w:rsidR="007214C2" w:rsidRPr="007214C2" w:rsidRDefault="007214C2" w:rsidP="007214C2">
      <w:pPr>
        <w:pStyle w:val="ListParagraph"/>
        <w:ind w:left="1440"/>
        <w:rPr>
          <w:rFonts w:asciiTheme="majorHAnsi" w:hAnsiTheme="majorHAnsi"/>
          <w:b/>
        </w:rPr>
      </w:pPr>
    </w:p>
    <w:p w:rsidR="00836F72" w:rsidRDefault="00836F72" w:rsidP="00836F72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214C2">
        <w:rPr>
          <w:rFonts w:asciiTheme="majorHAnsi" w:hAnsiTheme="majorHAnsi"/>
          <w:b/>
        </w:rPr>
        <w:t>Surface Area and Volume of Solids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Explore solids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Surface area of prisms and cylinders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Surface area of pyramids and cones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Volume of prisms and cylinders</w:t>
      </w:r>
      <w:bookmarkStart w:id="0" w:name="_GoBack"/>
      <w:bookmarkEnd w:id="0"/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Volume of pyramids and cones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Surface area and volume of spheres</w:t>
      </w:r>
    </w:p>
    <w:p w:rsidR="007214C2" w:rsidRPr="007214C2" w:rsidRDefault="007214C2" w:rsidP="007214C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7214C2">
        <w:rPr>
          <w:rFonts w:asciiTheme="majorHAnsi" w:hAnsiTheme="majorHAnsi"/>
        </w:rPr>
        <w:t>Explore similar solids</w:t>
      </w:r>
    </w:p>
    <w:sectPr w:rsidR="007214C2" w:rsidRPr="007214C2" w:rsidSect="007214C2">
      <w:pgSz w:w="12240" w:h="15840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0F51"/>
    <w:multiLevelType w:val="hybridMultilevel"/>
    <w:tmpl w:val="0D32A72A"/>
    <w:lvl w:ilvl="0" w:tplc="5D064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72"/>
    <w:rsid w:val="007214C2"/>
    <w:rsid w:val="00836F72"/>
    <w:rsid w:val="00CD0061"/>
    <w:rsid w:val="00DB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F0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445</Words>
  <Characters>2537</Characters>
  <Application>Microsoft Macintosh Word</Application>
  <DocSecurity>0</DocSecurity>
  <Lines>21</Lines>
  <Paragraphs>5</Paragraphs>
  <ScaleCrop>false</ScaleCrop>
  <Company>Wabash High Schools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atchisok atchison</dc:creator>
  <cp:keywords/>
  <dc:description/>
  <cp:lastModifiedBy>atchisok atchison</cp:lastModifiedBy>
  <cp:revision>1</cp:revision>
  <dcterms:created xsi:type="dcterms:W3CDTF">2011-08-04T18:48:00Z</dcterms:created>
  <dcterms:modified xsi:type="dcterms:W3CDTF">2011-08-04T19:03:00Z</dcterms:modified>
</cp:coreProperties>
</file>